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 июня 2009 года N 39-ЗО</w:t>
      </w:r>
      <w:r>
        <w:rPr>
          <w:rFonts w:ascii="Calibri" w:hAnsi="Calibri" w:cs="Calibri"/>
        </w:rPr>
        <w:br/>
      </w:r>
    </w:p>
    <w:p w:rsidR="007C442C" w:rsidRDefault="007C44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ТВЕРСКАЯ ОБЛАСТЬ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ТВЕРСКОЙ ОБЛАСТИ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 28 мая 2009 года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Тверской области</w:t>
      </w:r>
      <w:proofErr w:type="gramEnd"/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06.07.2010 </w:t>
      </w:r>
      <w:hyperlink r:id="rId5" w:history="1">
        <w:r>
          <w:rPr>
            <w:rFonts w:ascii="Calibri" w:hAnsi="Calibri" w:cs="Calibri"/>
            <w:color w:val="0000FF"/>
          </w:rPr>
          <w:t>N 55-ЗО</w:t>
        </w:r>
      </w:hyperlink>
      <w:r>
        <w:rPr>
          <w:rFonts w:ascii="Calibri" w:hAnsi="Calibri" w:cs="Calibri"/>
        </w:rPr>
        <w:t xml:space="preserve">, от 07.12.2011 </w:t>
      </w:r>
      <w:hyperlink r:id="rId6" w:history="1">
        <w:r>
          <w:rPr>
            <w:rFonts w:ascii="Calibri" w:hAnsi="Calibri" w:cs="Calibri"/>
            <w:color w:val="0000FF"/>
          </w:rPr>
          <w:t>N 80-ЗО</w:t>
        </w:r>
      </w:hyperlink>
      <w:r>
        <w:rPr>
          <w:rFonts w:ascii="Calibri" w:hAnsi="Calibri" w:cs="Calibri"/>
        </w:rPr>
        <w:t>,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11.03.2013 </w:t>
      </w:r>
      <w:hyperlink r:id="rId7" w:history="1">
        <w:r>
          <w:rPr>
            <w:rFonts w:ascii="Calibri" w:hAnsi="Calibri" w:cs="Calibri"/>
            <w:color w:val="0000FF"/>
          </w:rPr>
          <w:t>N 13-ЗО</w:t>
        </w:r>
      </w:hyperlink>
      <w:r>
        <w:rPr>
          <w:rFonts w:ascii="Calibri" w:hAnsi="Calibri" w:cs="Calibri"/>
        </w:rPr>
        <w:t xml:space="preserve">, от 12.11.2013 </w:t>
      </w:r>
      <w:hyperlink r:id="rId8" w:history="1">
        <w:r>
          <w:rPr>
            <w:rFonts w:ascii="Calibri" w:hAnsi="Calibri" w:cs="Calibri"/>
            <w:color w:val="0000FF"/>
          </w:rPr>
          <w:t>N 98-ЗО</w:t>
        </w:r>
      </w:hyperlink>
      <w:r>
        <w:rPr>
          <w:rFonts w:ascii="Calibri" w:hAnsi="Calibri" w:cs="Calibri"/>
        </w:rPr>
        <w:t>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противодействие коррупции в Тверской области.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Правовая основа противодействия коррупции в Тверской области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Правовую основу противодействия коррупции в Тверской области составляют </w:t>
      </w:r>
      <w:hyperlink r:id="rId9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Федерации, иных федеральных органов государственной власти, органов государственной власти Тверской области и муниципальные правовые акты.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2. Понятия, используемые в настоящем Законе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Понятия, используемые в настоящем Законе, применяются в значениях, определенных федеральным законодательством.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Статья 3. Задачи антикоррупционной политики в Тверской области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Тверской области являются: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системы противодействия коррупции в Тверской области;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причин, порождающих коррупцию, и противодействие условиям, способствующим ее появлению;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антикоррупционного сознания в обществе, нетерпимости по отношению к коррупционным действиям.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4. Основные направления по предупреждению коррупции в Тверской области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коррупции осуществляется путем применения следующих мер: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разработка, утверждение и реализация планов в сфере противодействия коррупции в Тверской области;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Тверской области и их проектов;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антикоррупционный мониторинг;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обеспечение информационной открытости органов государственной власти Тверской </w:t>
      </w:r>
      <w:r>
        <w:rPr>
          <w:rFonts w:ascii="Calibri" w:hAnsi="Calibri" w:cs="Calibri"/>
        </w:rPr>
        <w:lastRenderedPageBreak/>
        <w:t>области, государственных органов Тверской области и органов местного самоуправления;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совершенствование прохождения государственной гражданской службы Тверской области;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пределах полномочий правовое регулирование исполнения государственных функций и предоставления государственных услуг;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7.1) совершенствование правового регулирования трудовых отношений с руководителями государственных унитарных предприятий Тверской области и муниципальных унитарных предприятий в целях исключения оказания на них влияния со стороны должностных лиц органов государственной власти Тверской области и органов местного самоуправления муниципальных образований Тверской области;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12.11.2013 N 98-ЗО)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7.2) неукоснительное исполнение, в том числе руководителями государственных унитарных предприятий Тверской области и муниципальных унитарных предприятий, установленного порядка управления и распоряжения имуществом, находящимся в собственности Тверской области или муниципальных образований, с учетом законодательства о противодействии коррупции;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12.11.2013 N 98-ЗО)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иных мер, предусмотренных законодательством.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Статья 5. Уполномоченный орган по реализации антикоррупционной политики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разработки и реализации государственной антикоррупционной политики в Тверской области в установленном порядке создается областной исполнительный орган государственной власти Тверской области по реализации антикоррупционной политики либо соответствующие полномочия могут быть возложены на существующий областной исполнительный орган государственной власти Тверской области (далее - уполномоченный орган).</w:t>
      </w:r>
      <w:proofErr w:type="gramEnd"/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Статья 6. Планы и программы противодействия коррупции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Тверской области в установленном порядке разрабатываются, утверждаются и реализуются государственные программы Тверской области, предусматривающие мероприятия в сфере противодействия коррупции.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Органами государственной власти Тверской области, государственными органами Тверской области в пределах полномочий разрабатываются, утверждаются и реализуются планы в сфере противодействия коррупции.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в пределах полномочий могут разрабатывать, утверждать и реализовывать муниципальные планы и программы противодействия коррупции.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Статья 7. Антикоррупционная экспертиза нормативных правовых актов Тверской области и их проектов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Тверской области и их проектов проводится органами государственной власти Тверской области, государственными органами Тверской области в целях выявления в них коррупциогенных факторов и их последующего устранения.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антикоррупционной экспертизы нормативных правовых актов Тверской области и их проектов исполнительными органами государственной власти Тверской области определяется Правительством Тверской области.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07.12.2011 N 80-ЗО)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антикоррупционной экспертизы нормативных правовых актов Тверской области и их проектов Законодательным Собранием Тверской области определяется Законодательным Собранием Тверской области.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проведения антикоррупционной экспертизы нормативных правовых актов Тверской области и их проектов государственными органами Тверской области определяется государственными органами Тверской области.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нормативных правовых актов Тверской области и их проектов проводится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определяемой Правительством Российской Федерации.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Независимая антикоррупционная экспертиза нормативных правовых актов Тверской области и их проектов проводится в порядке и в соответствии с методикой, </w:t>
      </w:r>
      <w:proofErr w:type="gramStart"/>
      <w:r>
        <w:rPr>
          <w:rFonts w:ascii="Calibri" w:hAnsi="Calibri" w:cs="Calibri"/>
        </w:rPr>
        <w:t>утверждаемыми</w:t>
      </w:r>
      <w:proofErr w:type="gramEnd"/>
      <w:r>
        <w:rPr>
          <w:rFonts w:ascii="Calibri" w:hAnsi="Calibri" w:cs="Calibri"/>
        </w:rPr>
        <w:t xml:space="preserve"> Правительством Российской Федерации.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Органами государственной власти Тверской области, государственными органами Тверской области принимаются меры по устранению коррупциогенных факторов в соответствии с законодательством.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местного самоуправления могут осуществлять антикоррупционную экспертизу муниципальных правовых актов и их проектов в пределах полномочий в порядке, установленном органами местного самоуправления.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Органы государственной власти Тверской области и государственные органы Тверской области направляют </w:t>
      </w:r>
      <w:proofErr w:type="gramStart"/>
      <w:r>
        <w:rPr>
          <w:rFonts w:ascii="Calibri" w:hAnsi="Calibri" w:cs="Calibri"/>
        </w:rPr>
        <w:t>в прокуратуру Тверской области для проведения в соответствии с требованиями федерального законодательства антикоррупционной экспертизы нормативные правовые акты по вопросам</w:t>
      </w:r>
      <w:proofErr w:type="gramEnd"/>
      <w:r>
        <w:rPr>
          <w:rFonts w:ascii="Calibri" w:hAnsi="Calibri" w:cs="Calibri"/>
        </w:rPr>
        <w:t>, касающимся: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Статья 8. Антикоррупционный мониторинг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мониторинг коррупции, коррупциогенных факторов и мер антикоррупционной политики.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Антикоррупционный мониторинг проводится в целях повышения эффективности антикоррупционной политики в Тверской области.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антикоррупционного мониторинга могут быть использованы при разработке планов и государственных программ Тверской области либо для внесения изменений в планы и государственные программы Тверской области.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Антикоррупционный мониторинг может осуществляться путем: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анализа нормативных правовых актов Тверской области;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изучения статистических данных в сфере коррупционных правонарушений;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изучения материалов антикоррупционной направленности, размещенных в средствах массовой информации;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изучения материалов социологических исследований о состоянии коррупции в Тверской области;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изучения обращений граждан и юридических лиц, поступающих в органы государственной власти Тверской области, государственные органы Тверской области, том числе на специально созданную "горячую линию" по вопросам коррупции.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Организация и проведение мониторинга осуществляются Правительством Тверской </w:t>
      </w:r>
      <w:r>
        <w:rPr>
          <w:rFonts w:ascii="Calibri" w:hAnsi="Calibri" w:cs="Calibri"/>
        </w:rPr>
        <w:lastRenderedPageBreak/>
        <w:t>области или уполномоченным органом.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07.12.2011 N 80-ЗО)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местного самоуправления в пределах полномочий вправе осуществлять антикоррупционный мониторинг.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 xml:space="preserve">Статья 9.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осуществляется путем формирования в интересах личности, общества и государства антикоррупционного мировоззрения, повышения уровня правосознания и правовой культуры в рамках образовательных программ и программ дополнительного образования, а также путем подготовки и переподготовки специалистов в сфере проведения антикоррупционной экспертизы, ведения антикоррупционного мониторинга.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Антикоррупционное образование государственных гражданских служащих Тверской области осуществляется по дополнительным образовательным программам путем заключения в установленном федеральным законодательством порядке контрактов, гражданско-правовых договоров с образовательными учреждениями.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вправе осуществлять антикоррупционное образование муниципальных служащих Тверской области за счет средств местных бюджетов.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Антикоррупционная пропаганда представляет собой целенаправленную деятельность органов государственной власти Тверской области, государственных органов Тверской области, органов местного самоуправления,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Статья 10. Обеспечение информационной открытости органов государственной власти Тверской области, государственных органов Тверской области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Тверской области, государственные органы Тверской области размещают на своих официальных сайтах информацию о реализации мер антикоррупционной политики.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информации отражаются данные о результатах реализации мероприятий по противодействию коррупции, предусмотренных планами и государственными программами Тверской области, а также о выполнении иных положений настоящего Закона.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Органы государственной власти Тверской области, государственные органы Тверской области в информационно-телекоммуникационной сети Интернет с соблюдением требований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обеспечении доступа к информации о деятельности государственных органов и органов местного самоуправления" размещают информацию о своей нормотворческой деятельности, в том числе нормативные правовые акты, изданные органом государственной власти Тверской области, государственным органом, тексты проектов законодательных и иных нормативных правовых актов, внесенных</w:t>
      </w:r>
      <w:proofErr w:type="gramEnd"/>
      <w:r>
        <w:rPr>
          <w:rFonts w:ascii="Calibri" w:hAnsi="Calibri" w:cs="Calibri"/>
        </w:rPr>
        <w:t xml:space="preserve"> в Государственную Думу Федерального Собрания Российской Федерации, Законодательное Собрание Тверской области.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07.12.2011 N 80-ЗО)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15"/>
      <w:bookmarkEnd w:id="11"/>
      <w:r>
        <w:rPr>
          <w:rFonts w:ascii="Calibri" w:hAnsi="Calibri" w:cs="Calibri"/>
        </w:rPr>
        <w:t>Статья 11. Совершенствование прохождения государственной гражданской службы Тверской области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противодействия коррупции в Тверской области осуществляются: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оптимизация и конкретизация полномочий государственных гражданских служащих Тверской области, которые должны быть отражены в должностных регламентах;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оптимизация численности государственных гражданских служащих Тверской области;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уровня оплаты труда и социальной защищенности государственных гражданских служащих Тверской области;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иные меры, предусмотренные законодательством.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23"/>
      <w:bookmarkEnd w:id="12"/>
      <w:r>
        <w:rPr>
          <w:rFonts w:ascii="Calibri" w:hAnsi="Calibri" w:cs="Calibri"/>
        </w:rPr>
        <w:t>Статья 12. Правовое регулирование исполнения государственных функций и предоставления государственных услуг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обеспечения антикоррупционности административных процедур, исключения возможности возникновения коррупциогенных факторов и повышения </w:t>
      </w:r>
      <w:proofErr w:type="gramStart"/>
      <w:r>
        <w:rPr>
          <w:rFonts w:ascii="Calibri" w:hAnsi="Calibri" w:cs="Calibri"/>
        </w:rPr>
        <w:t>прозрачности деятельности исполнительных органов государственной власти Тверской области</w:t>
      </w:r>
      <w:proofErr w:type="gramEnd"/>
      <w:r>
        <w:rPr>
          <w:rFonts w:ascii="Calibri" w:hAnsi="Calibri" w:cs="Calibri"/>
        </w:rPr>
        <w:t xml:space="preserve"> Правительством Тверской области принимаются правовые акты, регламентирующие исполнение государственных функций и предоставление государственных услуг.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Тверской области от 06.07.2010 </w:t>
      </w:r>
      <w:hyperlink r:id="rId27" w:history="1">
        <w:r>
          <w:rPr>
            <w:rFonts w:ascii="Calibri" w:hAnsi="Calibri" w:cs="Calibri"/>
            <w:color w:val="0000FF"/>
          </w:rPr>
          <w:t>N 55-ЗО</w:t>
        </w:r>
      </w:hyperlink>
      <w:r>
        <w:rPr>
          <w:rFonts w:ascii="Calibri" w:hAnsi="Calibri" w:cs="Calibri"/>
        </w:rPr>
        <w:t xml:space="preserve">, от 07.12.2011 </w:t>
      </w:r>
      <w:hyperlink r:id="rId28" w:history="1">
        <w:r>
          <w:rPr>
            <w:rFonts w:ascii="Calibri" w:hAnsi="Calibri" w:cs="Calibri"/>
            <w:color w:val="0000FF"/>
          </w:rPr>
          <w:t>N 80-ЗО</w:t>
        </w:r>
      </w:hyperlink>
      <w:r>
        <w:rPr>
          <w:rFonts w:ascii="Calibri" w:hAnsi="Calibri" w:cs="Calibri"/>
        </w:rPr>
        <w:t>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Правовые акты, регламентирующие исполнение государственных функций и предоставление государственных услуг, определяют сроки и последовательность действий (административные процедуры) исполнительных органов государственной власти Тверской области, порядок взаимодействия между их структурными подразделениями и должностными лицами, а также порядок взаимодействия с другими органами государственной власти Тверской области, государственными органами Тверской области и организациями при исполнении государственных функций и предоставлении государственных услуг.</w:t>
      </w:r>
      <w:proofErr w:type="gramEnd"/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29"/>
      <w:bookmarkEnd w:id="13"/>
      <w:r>
        <w:rPr>
          <w:rFonts w:ascii="Calibri" w:hAnsi="Calibri" w:cs="Calibri"/>
        </w:rPr>
        <w:t>Статья 13. Совещательные и экспертные органы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Тверской области, государственные органы Тверской области, органы местного самоуправления могут создавать совещательные и экспертные органы с целью выработки рекомендаций по повышению эффективности антикоррупционной политики.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формирования и деятельности совещательных и экспертных органов, их полномочия, персональный со</w:t>
      </w:r>
      <w:bookmarkStart w:id="14" w:name="_GoBack"/>
      <w:bookmarkEnd w:id="14"/>
      <w:r>
        <w:rPr>
          <w:rFonts w:ascii="Calibri" w:hAnsi="Calibri" w:cs="Calibri"/>
        </w:rPr>
        <w:t>став определяются органами государственной власти Тверской области, государственными органами Тверской области, органами местного самоуправления, при которых они создаются.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34"/>
      <w:bookmarkEnd w:id="15"/>
      <w:r>
        <w:rPr>
          <w:rFonts w:ascii="Calibri" w:hAnsi="Calibri" w:cs="Calibri"/>
        </w:rPr>
        <w:t>Статья 14. Финансовое обеспечение мероприятий по противодействию коррупции в Тверской области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мероприятий по противодействию коррупции, реализуемых органами государственной власти Тверской области и государственными органами Тверской области, осуществляется за счет средств областного бюджета Тверской области, в том числе в рамках государственных программ Тверской области.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0"/>
      <w:bookmarkEnd w:id="16"/>
      <w:r>
        <w:rPr>
          <w:rFonts w:ascii="Calibri" w:hAnsi="Calibri" w:cs="Calibri"/>
        </w:rPr>
        <w:t>Статья 15. Вступление в силу настоящего Закона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по истечении 10 дней после дня его официального опубликования, за исключением </w:t>
      </w:r>
      <w:hyperlink w:anchor="Par112" w:history="1">
        <w:r>
          <w:rPr>
            <w:rFonts w:ascii="Calibri" w:hAnsi="Calibri" w:cs="Calibri"/>
            <w:color w:val="0000FF"/>
          </w:rPr>
          <w:t>части 3 статьи 10</w:t>
        </w:r>
      </w:hyperlink>
      <w:r>
        <w:rPr>
          <w:rFonts w:ascii="Calibri" w:hAnsi="Calibri" w:cs="Calibri"/>
        </w:rPr>
        <w:t xml:space="preserve"> настоящего Закона, которая вступает в силу с 1 января 2010 года.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Тверской области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Д.В.ЗЕЛЕНИН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Тверь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июня 2009 года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39-ЗО</w:t>
      </w: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42C" w:rsidRDefault="007C44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30CE" w:rsidRDefault="003530CE"/>
    <w:sectPr w:rsidR="003530CE" w:rsidSect="0007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A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442C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608A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7F1700E3114B3F9B4231BA2F40FA666D907566A833B7196094B10F99E2B7CFE9F64C1674E91A1DF0076J5FFN" TargetMode="External"/><Relationship Id="rId13" Type="http://schemas.openxmlformats.org/officeDocument/2006/relationships/hyperlink" Target="consultantplus://offline/ref=B617F1700E3114B3F9B4231BA2F40FA666D907566A8E3F759C094B10F99E2B7CFE9F64C1674E91A1DF0072J5F0N" TargetMode="External"/><Relationship Id="rId18" Type="http://schemas.openxmlformats.org/officeDocument/2006/relationships/hyperlink" Target="consultantplus://offline/ref=B617F1700E3114B3F9B4231BA2F40FA666D907566C8C3F759D094B10F99E2B7CFE9F64C1674E91A1DF0077J5F3N" TargetMode="External"/><Relationship Id="rId26" Type="http://schemas.openxmlformats.org/officeDocument/2006/relationships/hyperlink" Target="consultantplus://offline/ref=B617F1700E3114B3F9B4231BA2F40FA666D907566A833C7398094B10F99E2B7CFE9F64C1674E91A1DF0876J5F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17F1700E3114B3F9B4231BA2F40FA666D907566C8C3F759D094B10F99E2B7CFE9F64C1674E91A1DF0074J5F4N" TargetMode="External"/><Relationship Id="rId7" Type="http://schemas.openxmlformats.org/officeDocument/2006/relationships/hyperlink" Target="consultantplus://offline/ref=B617F1700E3114B3F9B4231BA2F40FA666D907566A8E3F759C094B10F99E2B7CFE9F64C1674E91A1DF0072J5F2N" TargetMode="External"/><Relationship Id="rId12" Type="http://schemas.openxmlformats.org/officeDocument/2006/relationships/hyperlink" Target="consultantplus://offline/ref=B617F1700E3114B3F9B4231BA2F40FA666D907566A833B7196094B10F99E2B7CFE9F64C1674E91A1DF0077J5F7N" TargetMode="External"/><Relationship Id="rId17" Type="http://schemas.openxmlformats.org/officeDocument/2006/relationships/hyperlink" Target="consultantplus://offline/ref=B617F1700E3114B3F9B4231BA2F40FA666D907566C8C3F759D094B10F99E2B7CFE9F64C1674E91A1DF0077J5F5N" TargetMode="External"/><Relationship Id="rId25" Type="http://schemas.openxmlformats.org/officeDocument/2006/relationships/hyperlink" Target="consultantplus://offline/ref=B617F1700E3114B3F9B43D16B49855A861D75F5B6C883221C256104DAEJ9F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17F1700E3114B3F9B43D16B49855A861D75D52678F3221C256104DAE97212BB9D03D83234390A3JDF8N" TargetMode="External"/><Relationship Id="rId20" Type="http://schemas.openxmlformats.org/officeDocument/2006/relationships/hyperlink" Target="consultantplus://offline/ref=B617F1700E3114B3F9B4231BA2F40FA666D907566C8C3F759D094B10F99E2B7CFE9F64C1674E91A1DF0077J5FFN" TargetMode="External"/><Relationship Id="rId29" Type="http://schemas.openxmlformats.org/officeDocument/2006/relationships/hyperlink" Target="consultantplus://offline/ref=B617F1700E3114B3F9B4231BA2F40FA666D907566A8E3F759C094B10F99E2B7CFE9F64C1674E91A1DF0073J5F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7F1700E3114B3F9B4231BA2F40FA666D907566A833C7398094B10F99E2B7CFE9F64C1674E91A1DF0876J5F1N" TargetMode="External"/><Relationship Id="rId11" Type="http://schemas.openxmlformats.org/officeDocument/2006/relationships/hyperlink" Target="consultantplus://offline/ref=B617F1700E3114B3F9B4231BA2F40FA666D907566A833B7196094B10F99E2B7CFE9F64C1674E91A1DF0076J5FFN" TargetMode="External"/><Relationship Id="rId24" Type="http://schemas.openxmlformats.org/officeDocument/2006/relationships/hyperlink" Target="consultantplus://offline/ref=B617F1700E3114B3F9B4231BA2F40FA666D907566A8E3F759C094B10F99E2B7CFE9F64C1674E91A1DF0073J5F6N" TargetMode="External"/><Relationship Id="rId5" Type="http://schemas.openxmlformats.org/officeDocument/2006/relationships/hyperlink" Target="consultantplus://offline/ref=B617F1700E3114B3F9B4231BA2F40FA666D907566C8C3F759D094B10F99E2B7CFE9F64C1674E91A1DF0076J5FFN" TargetMode="External"/><Relationship Id="rId15" Type="http://schemas.openxmlformats.org/officeDocument/2006/relationships/hyperlink" Target="consultantplus://offline/ref=B617F1700E3114B3F9B4231BA2F40FA666D907566A833C7398094B10F99E2B7CFE9F64C1674E91A1DF0876J5F0N" TargetMode="External"/><Relationship Id="rId23" Type="http://schemas.openxmlformats.org/officeDocument/2006/relationships/hyperlink" Target="consultantplus://offline/ref=B617F1700E3114B3F9B4231BA2F40FA666D907566A833C7398094B10F99E2B7CFE9F64C1674E91A1DF0876J5FFN" TargetMode="External"/><Relationship Id="rId28" Type="http://schemas.openxmlformats.org/officeDocument/2006/relationships/hyperlink" Target="consultantplus://offline/ref=B617F1700E3114B3F9B4231BA2F40FA666D907566A833C7398094B10F99E2B7CFE9F64C1674E91A1DF0877J5F7N" TargetMode="External"/><Relationship Id="rId10" Type="http://schemas.openxmlformats.org/officeDocument/2006/relationships/hyperlink" Target="consultantplus://offline/ref=B617F1700E3114B3F9B4231BA2F40FA666D907566A8E3F759C094B10F99E2B7CFE9F64C1674E91A1DF0072J5F1N" TargetMode="External"/><Relationship Id="rId19" Type="http://schemas.openxmlformats.org/officeDocument/2006/relationships/hyperlink" Target="consultantplus://offline/ref=B617F1700E3114B3F9B4231BA2F40FA666D907566C8C3F759D094B10F99E2B7CFE9F64C1674E91A1DF0077J5F1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17F1700E3114B3F9B43D16B49855A862DA5E5E65DC652393031EJ4F8N" TargetMode="External"/><Relationship Id="rId14" Type="http://schemas.openxmlformats.org/officeDocument/2006/relationships/hyperlink" Target="consultantplus://offline/ref=B617F1700E3114B3F9B4231BA2F40FA666D907566C8C3F759D094B10F99E2B7CFE9F64C1674E91A1DF0077J5F7N" TargetMode="External"/><Relationship Id="rId22" Type="http://schemas.openxmlformats.org/officeDocument/2006/relationships/hyperlink" Target="consultantplus://offline/ref=B617F1700E3114B3F9B4231BA2F40FA666D907566A8E3F759C094B10F99E2B7CFE9F64C1674E91A1DF0072J5FEN" TargetMode="External"/><Relationship Id="rId27" Type="http://schemas.openxmlformats.org/officeDocument/2006/relationships/hyperlink" Target="consultantplus://offline/ref=B617F1700E3114B3F9B4231BA2F40FA666D907566C8C3F759D094B10F99E2B7CFE9F64C1674E91A1DF0074J5F3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2692</Words>
  <Characters>15346</Characters>
  <Application>Microsoft Office Word</Application>
  <DocSecurity>0</DocSecurity>
  <Lines>127</Lines>
  <Paragraphs>36</Paragraphs>
  <ScaleCrop>false</ScaleCrop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2</cp:revision>
  <dcterms:created xsi:type="dcterms:W3CDTF">2014-05-19T13:04:00Z</dcterms:created>
  <dcterms:modified xsi:type="dcterms:W3CDTF">2014-05-19T13:05:00Z</dcterms:modified>
</cp:coreProperties>
</file>